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D2E" w:rsidRDefault="005C2D2E" w:rsidP="005E4FC7"/>
    <w:p w:rsidR="009B219B" w:rsidRDefault="009B219B" w:rsidP="009B219B"/>
    <w:p w:rsidR="009B219B" w:rsidRPr="007D5D98" w:rsidRDefault="009B219B" w:rsidP="009B219B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7D5D98">
        <w:rPr>
          <w:rFonts w:ascii="Times New Roman" w:hAnsi="Times New Roman" w:cs="Times New Roman"/>
          <w:color w:val="auto"/>
          <w:sz w:val="28"/>
          <w:szCs w:val="28"/>
        </w:rPr>
        <w:t xml:space="preserve">V Kladrubech 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30</w:t>
      </w:r>
      <w:r w:rsidRPr="007D5D9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září</w:t>
      </w:r>
      <w:r w:rsidR="000F721C">
        <w:rPr>
          <w:rFonts w:ascii="Times New Roman" w:hAnsi="Times New Roman" w:cs="Times New Roman"/>
          <w:color w:val="auto"/>
          <w:sz w:val="28"/>
          <w:szCs w:val="28"/>
        </w:rPr>
        <w:t xml:space="preserve"> 201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9</w:t>
      </w:r>
    </w:p>
    <w:p w:rsidR="009B219B" w:rsidRDefault="009B219B" w:rsidP="009B219B"/>
    <w:p w:rsidR="009B219B" w:rsidRDefault="009B219B" w:rsidP="009B219B"/>
    <w:p w:rsidR="009B219B" w:rsidRPr="00BA01B8" w:rsidRDefault="009B219B" w:rsidP="000F721C">
      <w:pPr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BA01B8">
        <w:rPr>
          <w:rFonts w:ascii="Times New Roman" w:hAnsi="Times New Roman" w:cs="Times New Roman"/>
          <w:color w:val="auto"/>
          <w:sz w:val="28"/>
          <w:szCs w:val="28"/>
          <w:u w:val="single"/>
        </w:rPr>
        <w:t>ZVEŘEJNĚNÍ ZÁMĚRU</w:t>
      </w: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E4FC7">
        <w:rPr>
          <w:rFonts w:ascii="Times New Roman" w:hAnsi="Times New Roman" w:cs="Times New Roman"/>
          <w:color w:val="auto"/>
          <w:sz w:val="28"/>
          <w:szCs w:val="28"/>
        </w:rPr>
        <w:t xml:space="preserve">o převodu a pronájmu nemovitostí </w:t>
      </w:r>
      <w:r>
        <w:rPr>
          <w:rFonts w:ascii="Times New Roman" w:hAnsi="Times New Roman" w:cs="Times New Roman"/>
          <w:color w:val="auto"/>
          <w:sz w:val="28"/>
          <w:szCs w:val="28"/>
        </w:rPr>
        <w:t>podle § 39 odstavec 1. zákona č. 128/2000 Sb.,</w:t>
      </w: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o obcích, ve znění pozdějších předpisů.</w:t>
      </w:r>
    </w:p>
    <w:p w:rsidR="009B219B" w:rsidRDefault="009B219B" w:rsidP="000F721C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0F721C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Pr="000F721C" w:rsidRDefault="009B219B" w:rsidP="000F721C">
      <w:pP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Pro</w:t>
      </w:r>
      <w:r w:rsidR="00577583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nájem</w:t>
      </w:r>
      <w:r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pozemku </w:t>
      </w:r>
      <w:proofErr w:type="spellStart"/>
      <w:proofErr w:type="gramStart"/>
      <w:r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p.č</w:t>
      </w:r>
      <w:proofErr w:type="spellEnd"/>
      <w:r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.</w:t>
      </w:r>
      <w:proofErr w:type="gramEnd"/>
      <w:r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r w:rsidR="00BD5B09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563</w:t>
      </w:r>
      <w:r w:rsidR="00577583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/</w:t>
      </w:r>
      <w:r w:rsidR="00BD5B09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5</w:t>
      </w:r>
      <w:r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k.</w:t>
      </w:r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proofErr w:type="spellStart"/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ú.</w:t>
      </w:r>
      <w:proofErr w:type="spellEnd"/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Kladruby u Teplic</w:t>
      </w:r>
    </w:p>
    <w:p w:rsidR="009B219B" w:rsidRPr="007D5D98" w:rsidRDefault="009B219B" w:rsidP="000F721C">
      <w:pPr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9B219B" w:rsidRDefault="009B219B" w:rsidP="000F721C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Pro</w:t>
      </w:r>
      <w:r w:rsidR="00577583">
        <w:rPr>
          <w:rFonts w:ascii="Times New Roman" w:hAnsi="Times New Roman" w:cs="Times New Roman"/>
          <w:color w:val="auto"/>
          <w:sz w:val="28"/>
          <w:szCs w:val="28"/>
        </w:rPr>
        <w:t>nájem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pozemku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p.č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563</w:t>
      </w:r>
      <w:r w:rsidR="00577583">
        <w:rPr>
          <w:rFonts w:ascii="Times New Roman" w:hAnsi="Times New Roman" w:cs="Times New Roman"/>
          <w:color w:val="auto"/>
          <w:sz w:val="28"/>
          <w:szCs w:val="28"/>
        </w:rPr>
        <w:t>/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0F721C">
        <w:rPr>
          <w:rFonts w:ascii="Times New Roman" w:hAnsi="Times New Roman" w:cs="Times New Roman"/>
          <w:color w:val="auto"/>
          <w:sz w:val="28"/>
          <w:szCs w:val="28"/>
        </w:rPr>
        <w:t xml:space="preserve"> k. </w:t>
      </w:r>
      <w:proofErr w:type="spellStart"/>
      <w:r w:rsidR="000F721C">
        <w:rPr>
          <w:rFonts w:ascii="Times New Roman" w:hAnsi="Times New Roman" w:cs="Times New Roman"/>
          <w:color w:val="auto"/>
          <w:sz w:val="28"/>
          <w:szCs w:val="28"/>
        </w:rPr>
        <w:t>ú.</w:t>
      </w:r>
      <w:proofErr w:type="spellEnd"/>
      <w:r w:rsidR="000F721C">
        <w:rPr>
          <w:rFonts w:ascii="Times New Roman" w:hAnsi="Times New Roman" w:cs="Times New Roman"/>
          <w:color w:val="auto"/>
          <w:sz w:val="28"/>
          <w:szCs w:val="28"/>
        </w:rPr>
        <w:t xml:space="preserve"> Kladruby u Teplic, </w:t>
      </w:r>
      <w:r w:rsidR="00577583">
        <w:rPr>
          <w:rFonts w:ascii="Times New Roman" w:hAnsi="Times New Roman" w:cs="Times New Roman"/>
          <w:color w:val="auto"/>
          <w:sz w:val="28"/>
          <w:szCs w:val="28"/>
        </w:rPr>
        <w:t>trvalý travní porost</w:t>
      </w:r>
      <w:r w:rsidR="001A2668">
        <w:rPr>
          <w:rFonts w:ascii="Times New Roman" w:hAnsi="Times New Roman" w:cs="Times New Roman"/>
          <w:color w:val="auto"/>
          <w:sz w:val="28"/>
          <w:szCs w:val="28"/>
        </w:rPr>
        <w:t xml:space="preserve"> o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výměře 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57758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757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m²</w:t>
      </w:r>
      <w:r w:rsidR="0057758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v k.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ú.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Kladruby u Teplic</w:t>
      </w:r>
      <w:r w:rsidR="001A266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219B" w:rsidRDefault="009B219B" w:rsidP="000F721C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0F721C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Písemné připomínky a nabídky přijímá Obecní úřad Kladruby do 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0C1A41">
        <w:rPr>
          <w:rFonts w:ascii="Times New Roman" w:hAnsi="Times New Roman" w:cs="Times New Roman"/>
          <w:color w:val="auto"/>
          <w:sz w:val="28"/>
          <w:szCs w:val="28"/>
        </w:rPr>
        <w:t>6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0C1A41">
        <w:rPr>
          <w:rFonts w:ascii="Times New Roman" w:hAnsi="Times New Roman" w:cs="Times New Roman"/>
          <w:color w:val="auto"/>
          <w:sz w:val="28"/>
          <w:szCs w:val="28"/>
        </w:rPr>
        <w:t xml:space="preserve"> října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201</w:t>
      </w:r>
      <w:r w:rsidR="000C1A41">
        <w:rPr>
          <w:rFonts w:ascii="Times New Roman" w:hAnsi="Times New Roman" w:cs="Times New Roman"/>
          <w:color w:val="auto"/>
          <w:sz w:val="28"/>
          <w:szCs w:val="28"/>
        </w:rPr>
        <w:t>9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Dotazy k danému záměru lze učinit 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na telefonním čísle 417 539 816,721 000 403.</w:t>
      </w:r>
    </w:p>
    <w:p w:rsidR="009B219B" w:rsidRDefault="009B219B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9B219B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Nicol Pavlů, starostka</w:t>
      </w:r>
    </w:p>
    <w:p w:rsidR="009B219B" w:rsidRDefault="009B219B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9B219B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Vyvěšeno:  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1. 10. 2019</w:t>
      </w:r>
    </w:p>
    <w:p w:rsidR="009B219B" w:rsidRDefault="000F721C" w:rsidP="009B219B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Sejmuto:     </w:t>
      </w:r>
    </w:p>
    <w:p w:rsidR="000F721C" w:rsidRDefault="000F721C" w:rsidP="009B219B">
      <w:pPr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</w:p>
    <w:sectPr w:rsidR="000F721C" w:rsidSect="007D5D98">
      <w:headerReference w:type="default" r:id="rId7"/>
      <w:foot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43E" w:rsidRDefault="006A143E" w:rsidP="00FB1577">
      <w:pPr>
        <w:spacing w:after="0" w:line="240" w:lineRule="auto"/>
      </w:pPr>
      <w:r>
        <w:separator/>
      </w:r>
    </w:p>
  </w:endnote>
  <w:endnote w:type="continuationSeparator" w:id="0">
    <w:p w:rsidR="006A143E" w:rsidRDefault="006A143E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43E" w:rsidRDefault="006A143E" w:rsidP="00FB1577">
      <w:pPr>
        <w:spacing w:after="0" w:line="240" w:lineRule="auto"/>
      </w:pPr>
      <w:r>
        <w:separator/>
      </w:r>
    </w:p>
  </w:footnote>
  <w:footnote w:type="continuationSeparator" w:id="0">
    <w:p w:rsidR="006A143E" w:rsidRDefault="006A143E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proofErr w:type="gramEnd"/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7" w:dllVersion="514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26249"/>
    <w:rsid w:val="00041E37"/>
    <w:rsid w:val="0006592B"/>
    <w:rsid w:val="000C1A41"/>
    <w:rsid w:val="000F721C"/>
    <w:rsid w:val="00124693"/>
    <w:rsid w:val="0016343B"/>
    <w:rsid w:val="001836C9"/>
    <w:rsid w:val="00183951"/>
    <w:rsid w:val="001A2668"/>
    <w:rsid w:val="001C16DF"/>
    <w:rsid w:val="001F1885"/>
    <w:rsid w:val="002213F3"/>
    <w:rsid w:val="00257020"/>
    <w:rsid w:val="00271955"/>
    <w:rsid w:val="00286CD0"/>
    <w:rsid w:val="002974B3"/>
    <w:rsid w:val="002F4395"/>
    <w:rsid w:val="003444C2"/>
    <w:rsid w:val="0034771E"/>
    <w:rsid w:val="003825B6"/>
    <w:rsid w:val="003C06D3"/>
    <w:rsid w:val="003C555A"/>
    <w:rsid w:val="00484583"/>
    <w:rsid w:val="005642A0"/>
    <w:rsid w:val="00577583"/>
    <w:rsid w:val="005B2984"/>
    <w:rsid w:val="005C2D2E"/>
    <w:rsid w:val="005E4FC7"/>
    <w:rsid w:val="005F3869"/>
    <w:rsid w:val="00675002"/>
    <w:rsid w:val="006974E3"/>
    <w:rsid w:val="006A143E"/>
    <w:rsid w:val="006E7C57"/>
    <w:rsid w:val="006F3A6C"/>
    <w:rsid w:val="00722028"/>
    <w:rsid w:val="007B232D"/>
    <w:rsid w:val="007D5D98"/>
    <w:rsid w:val="0081735D"/>
    <w:rsid w:val="00843DC9"/>
    <w:rsid w:val="009B219B"/>
    <w:rsid w:val="00A1371D"/>
    <w:rsid w:val="00A33E6F"/>
    <w:rsid w:val="00A97029"/>
    <w:rsid w:val="00AA5095"/>
    <w:rsid w:val="00AB0B02"/>
    <w:rsid w:val="00B31A3C"/>
    <w:rsid w:val="00B4579A"/>
    <w:rsid w:val="00B62A3A"/>
    <w:rsid w:val="00BA01B8"/>
    <w:rsid w:val="00BC28AD"/>
    <w:rsid w:val="00BD5B09"/>
    <w:rsid w:val="00C21699"/>
    <w:rsid w:val="00C33EFB"/>
    <w:rsid w:val="00C90467"/>
    <w:rsid w:val="00CC11EE"/>
    <w:rsid w:val="00D148D6"/>
    <w:rsid w:val="00D85EBC"/>
    <w:rsid w:val="00E94242"/>
    <w:rsid w:val="00F42635"/>
    <w:rsid w:val="00FA7AA6"/>
    <w:rsid w:val="00FB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6417B-22FD-4C0E-B182-05A502C5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F7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14F8F9-9E19-4DC2-8DB3-32F7875F1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subject/>
  <dc:creator>user 1</dc:creator>
  <cp:keywords/>
  <dc:description/>
  <cp:lastModifiedBy>urednice</cp:lastModifiedBy>
  <cp:revision>4</cp:revision>
  <cp:lastPrinted>2019-10-01T08:46:00Z</cp:lastPrinted>
  <dcterms:created xsi:type="dcterms:W3CDTF">2019-10-01T08:46:00Z</dcterms:created>
  <dcterms:modified xsi:type="dcterms:W3CDTF">2019-10-01T08:47:00Z</dcterms:modified>
</cp:coreProperties>
</file>