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4244"/>
        <w:gridCol w:w="1417"/>
        <w:gridCol w:w="4111"/>
        <w:gridCol w:w="3260"/>
      </w:tblGrid>
      <w:tr w:rsidR="00E60107" w:rsidRPr="006F4978" w14:paraId="5DD2672A" w14:textId="77777777" w:rsidTr="006F4978">
        <w:trPr>
          <w:trHeight w:val="465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6323F" w14:textId="3DC52A14" w:rsidR="00E60107" w:rsidRPr="006F4978" w:rsidRDefault="00E60107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36"/>
                <w:szCs w:val="36"/>
                <w:vertAlign w:val="superscript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/>
                <w:bCs/>
                <w:color w:val="000000"/>
                <w:sz w:val="36"/>
                <w:szCs w:val="36"/>
                <w:lang w:eastAsia="cs-CZ"/>
              </w:rPr>
              <w:t>PETICE</w:t>
            </w:r>
            <w:r w:rsidRPr="006F4978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cs-CZ"/>
              </w:rPr>
              <w:t xml:space="preserve"> </w:t>
            </w:r>
            <w:r w:rsidR="006F4978" w:rsidRPr="006F4978">
              <w:rPr>
                <w:rFonts w:ascii="Century Gothic" w:eastAsia="Times New Roman" w:hAnsi="Century Gothic" w:cs="Arial"/>
                <w:color w:val="000000"/>
                <w:sz w:val="24"/>
                <w:szCs w:val="24"/>
                <w:vertAlign w:val="superscript"/>
                <w:lang w:eastAsia="cs-CZ"/>
              </w:rPr>
              <w:t>1)</w:t>
            </w:r>
          </w:p>
        </w:tc>
      </w:tr>
      <w:tr w:rsidR="00E60107" w:rsidRPr="006F4978" w14:paraId="213CA6B4" w14:textId="77777777" w:rsidTr="006F4978">
        <w:trPr>
          <w:trHeight w:val="315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C8CA6" w14:textId="77777777" w:rsidR="00E60107" w:rsidRPr="006F4978" w:rsidRDefault="00E60107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  <w:t xml:space="preserve">podporující kandidaturu volební strany: </w:t>
            </w:r>
          </w:p>
        </w:tc>
      </w:tr>
      <w:tr w:rsidR="00E60107" w:rsidRPr="006F4978" w14:paraId="62DEA3FE" w14:textId="77777777" w:rsidTr="006F4978">
        <w:trPr>
          <w:trHeight w:val="300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41E89" w14:textId="77777777" w:rsidR="00E60107" w:rsidRPr="006F4978" w:rsidRDefault="00E60107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2AC4" w14:textId="77777777" w:rsidR="00E60107" w:rsidRPr="006F4978" w:rsidRDefault="00E60107" w:rsidP="00E60107">
            <w:pPr>
              <w:jc w:val="center"/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4F23" w14:textId="77777777" w:rsidR="00E60107" w:rsidRPr="006F4978" w:rsidRDefault="00E60107" w:rsidP="00E60107">
            <w:pPr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B274" w14:textId="77777777" w:rsidR="00E60107" w:rsidRPr="006F4978" w:rsidRDefault="00E60107" w:rsidP="00E60107">
            <w:pPr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3E396" w14:textId="77777777" w:rsidR="00E60107" w:rsidRPr="006F4978" w:rsidRDefault="00E60107" w:rsidP="00E60107">
            <w:pPr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</w:p>
        </w:tc>
      </w:tr>
      <w:tr w:rsidR="00E60107" w:rsidRPr="006F4978" w14:paraId="22F021CF" w14:textId="77777777" w:rsidTr="00FC4537">
        <w:trPr>
          <w:trHeight w:val="402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63173" w14:textId="3476C1DE" w:rsidR="00E60107" w:rsidRPr="00FC4537" w:rsidRDefault="00FC4537" w:rsidP="00E60107">
            <w:pPr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  <w:r w:rsidRPr="00FC4537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Volební strany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CB04" w14:textId="77777777" w:rsidR="00E60107" w:rsidRPr="006F4978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color w:val="000000"/>
                <w:lang w:eastAsia="cs-CZ"/>
              </w:rPr>
              <w:t> </w:t>
            </w:r>
          </w:p>
        </w:tc>
      </w:tr>
      <w:tr w:rsidR="00E60107" w:rsidRPr="006F4978" w14:paraId="60930FCA" w14:textId="77777777" w:rsidTr="006F4978">
        <w:trPr>
          <w:trHeight w:val="330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DD55E" w14:textId="77777777" w:rsidR="00E60107" w:rsidRPr="006F4978" w:rsidRDefault="00E60107" w:rsidP="00E60107">
            <w:pPr>
              <w:jc w:val="both"/>
              <w:rPr>
                <w:rFonts w:ascii="Century Gothic" w:eastAsia="Times New Roman" w:hAnsi="Century Gothic" w:cs="Arial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i/>
                <w:iCs/>
                <w:color w:val="FF0000"/>
                <w:sz w:val="20"/>
                <w:szCs w:val="20"/>
                <w:vertAlign w:val="superscript"/>
                <w:lang w:eastAsia="cs-CZ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68D0" w14:textId="77777777" w:rsidR="00E60107" w:rsidRPr="006F4978" w:rsidRDefault="00E60107" w:rsidP="00E60107">
            <w:pPr>
              <w:jc w:val="both"/>
              <w:rPr>
                <w:rFonts w:ascii="Century Gothic" w:eastAsia="Times New Roman" w:hAnsi="Century Gothic" w:cs="Arial"/>
                <w:i/>
                <w:i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E288" w14:textId="77777777" w:rsidR="00E60107" w:rsidRPr="006F4978" w:rsidRDefault="00E60107" w:rsidP="00E60107">
            <w:pPr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55A0" w14:textId="77777777" w:rsidR="00E60107" w:rsidRPr="006F4978" w:rsidRDefault="00E60107" w:rsidP="00E60107">
            <w:pPr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882EA" w14:textId="77777777" w:rsidR="00E60107" w:rsidRPr="006F4978" w:rsidRDefault="00E60107" w:rsidP="00E60107">
            <w:pPr>
              <w:jc w:val="right"/>
              <w:rPr>
                <w:rFonts w:ascii="Century Gothic" w:eastAsia="Times New Roman" w:hAnsi="Century Gothic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 název volební strany</w:t>
            </w:r>
          </w:p>
        </w:tc>
      </w:tr>
      <w:tr w:rsidR="00E60107" w:rsidRPr="006F4978" w14:paraId="7B2D74F9" w14:textId="77777777" w:rsidTr="006F4978">
        <w:trPr>
          <w:trHeight w:val="300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1AED9" w14:textId="77777777" w:rsidR="00E60107" w:rsidRPr="006F4978" w:rsidRDefault="00E60107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/>
                <w:bCs/>
                <w:caps/>
                <w:color w:val="000000"/>
                <w:lang w:eastAsia="cs-CZ"/>
              </w:rPr>
              <w:t>nebo</w:t>
            </w:r>
          </w:p>
        </w:tc>
      </w:tr>
      <w:tr w:rsidR="00E60107" w:rsidRPr="006F4978" w14:paraId="30C5AE94" w14:textId="77777777" w:rsidTr="006F4978">
        <w:trPr>
          <w:trHeight w:val="300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D72DD" w14:textId="77777777" w:rsidR="00E60107" w:rsidRPr="006F4978" w:rsidRDefault="00E60107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4C3F" w14:textId="77777777" w:rsidR="00E60107" w:rsidRPr="006F4978" w:rsidRDefault="00E60107" w:rsidP="00E60107">
            <w:pPr>
              <w:jc w:val="both"/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DD10" w14:textId="77777777" w:rsidR="00E60107" w:rsidRPr="006F4978" w:rsidRDefault="00E60107" w:rsidP="00E60107">
            <w:pPr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6FEE" w14:textId="77777777" w:rsidR="00E60107" w:rsidRPr="006F4978" w:rsidRDefault="00E60107" w:rsidP="00E60107">
            <w:pPr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8AB04" w14:textId="77777777" w:rsidR="00E60107" w:rsidRPr="006F4978" w:rsidRDefault="00E60107" w:rsidP="00E60107">
            <w:pPr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</w:p>
        </w:tc>
      </w:tr>
      <w:tr w:rsidR="00E60107" w:rsidRPr="006F4978" w14:paraId="717CF907" w14:textId="77777777" w:rsidTr="00FC4537">
        <w:trPr>
          <w:trHeight w:val="402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3E4B" w14:textId="3AEA0B11" w:rsidR="00E60107" w:rsidRPr="00FC4537" w:rsidRDefault="00E60107" w:rsidP="00E60107">
            <w:pPr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  <w:r w:rsidRPr="00FC4537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Nezávislý kandidát  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9271" w14:textId="77777777" w:rsidR="00E60107" w:rsidRPr="006F4978" w:rsidRDefault="00E60107" w:rsidP="00E60107">
            <w:pPr>
              <w:rPr>
                <w:rFonts w:ascii="Century Gothic" w:eastAsia="Times New Roman" w:hAnsi="Century Gothic" w:cs="Arial"/>
                <w:color w:val="0000CC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color w:val="0000CC"/>
                <w:lang w:eastAsia="cs-CZ"/>
              </w:rPr>
              <w:t> </w:t>
            </w:r>
          </w:p>
        </w:tc>
      </w:tr>
      <w:tr w:rsidR="00E60107" w:rsidRPr="006F4978" w14:paraId="26A50050" w14:textId="77777777" w:rsidTr="006F4978">
        <w:trPr>
          <w:trHeight w:val="330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A64AC" w14:textId="77777777" w:rsidR="00E60107" w:rsidRPr="006F4978" w:rsidRDefault="00E60107" w:rsidP="00E60107">
            <w:pPr>
              <w:jc w:val="right"/>
              <w:rPr>
                <w:rFonts w:ascii="Century Gothic" w:eastAsia="Times New Roman" w:hAnsi="Century Gothic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vertAlign w:val="superscript"/>
                <w:lang w:eastAsia="cs-CZ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6F4978">
              <w:rPr>
                <w:rFonts w:ascii="Century Gothic" w:eastAsia="Times New Roman" w:hAnsi="Century Gothic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název volební strany = jméno(-a) a příjmení nezávislého kandidáta </w:t>
            </w:r>
          </w:p>
        </w:tc>
      </w:tr>
      <w:tr w:rsidR="00E60107" w:rsidRPr="006F4978" w14:paraId="78896D10" w14:textId="77777777" w:rsidTr="006F4978">
        <w:trPr>
          <w:trHeight w:val="300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9D122" w14:textId="77777777" w:rsidR="00E60107" w:rsidRPr="006F4978" w:rsidRDefault="00E60107" w:rsidP="00E60107">
            <w:pPr>
              <w:jc w:val="right"/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D78C" w14:textId="77777777" w:rsidR="00E60107" w:rsidRPr="006F4978" w:rsidRDefault="00E60107" w:rsidP="00E60107">
            <w:pPr>
              <w:jc w:val="center"/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F9AA" w14:textId="77777777" w:rsidR="00E60107" w:rsidRPr="006F4978" w:rsidRDefault="00E60107" w:rsidP="00E60107">
            <w:pPr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C680" w14:textId="77777777" w:rsidR="00E60107" w:rsidRPr="006F4978" w:rsidRDefault="00E60107" w:rsidP="00E60107">
            <w:pPr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EAE0" w14:textId="77777777" w:rsidR="00E60107" w:rsidRPr="006F4978" w:rsidRDefault="00E60107" w:rsidP="00E60107">
            <w:pPr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</w:p>
        </w:tc>
      </w:tr>
      <w:tr w:rsidR="00E60107" w:rsidRPr="006F4978" w14:paraId="3095EADD" w14:textId="77777777" w:rsidTr="00FC4537">
        <w:trPr>
          <w:trHeight w:val="402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E8E9" w14:textId="5E066DA9" w:rsidR="00E60107" w:rsidRPr="006F4978" w:rsidRDefault="00E60107" w:rsidP="00E60107">
            <w:pPr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pro volby do zastupitelstva obce </w:t>
            </w:r>
            <w:r w:rsidR="006F4978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(města, městského obvodu)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1447" w14:textId="77777777" w:rsidR="00E60107" w:rsidRPr="006F4978" w:rsidRDefault="00E60107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B545" w14:textId="481F5F72" w:rsidR="00E60107" w:rsidRPr="006F4978" w:rsidRDefault="00E60107" w:rsidP="00E60107">
            <w:pPr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které se uskuteční v roce 202</w:t>
            </w:r>
            <w:r w:rsidR="006F4978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E60107" w:rsidRPr="006F4978" w14:paraId="595E95D1" w14:textId="77777777" w:rsidTr="006F4978">
        <w:trPr>
          <w:trHeight w:val="300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FEF1D" w14:textId="77777777" w:rsidR="00E60107" w:rsidRPr="006F4978" w:rsidRDefault="00E60107" w:rsidP="00E60107">
            <w:pPr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E24F" w14:textId="77777777" w:rsidR="00E60107" w:rsidRPr="006F4978" w:rsidRDefault="00E60107" w:rsidP="00E60107">
            <w:pPr>
              <w:jc w:val="center"/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C212" w14:textId="77777777" w:rsidR="00E60107" w:rsidRPr="006F4978" w:rsidRDefault="00E60107" w:rsidP="00E60107">
            <w:pPr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276C" w14:textId="77777777" w:rsidR="00E60107" w:rsidRPr="006F4978" w:rsidRDefault="00E60107" w:rsidP="00E60107">
            <w:pPr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2FE1" w14:textId="77777777" w:rsidR="00E60107" w:rsidRPr="006F4978" w:rsidRDefault="00E60107" w:rsidP="00E60107">
            <w:pPr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</w:p>
        </w:tc>
      </w:tr>
      <w:tr w:rsidR="00C50B0C" w:rsidRPr="006F4978" w14:paraId="05B57C46" w14:textId="77777777" w:rsidTr="00FC4537">
        <w:trPr>
          <w:trHeight w:val="1191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49849" w14:textId="77777777" w:rsidR="00242449" w:rsidRPr="006F4978" w:rsidRDefault="00C50B0C" w:rsidP="002424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Poř</w:t>
            </w:r>
            <w:r w:rsidR="00242449" w:rsidRPr="006F4978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adové </w:t>
            </w:r>
          </w:p>
          <w:p w14:paraId="1CA64CEB" w14:textId="4CE3FAFA" w:rsidR="00C50B0C" w:rsidRPr="006F4978" w:rsidRDefault="006F4978" w:rsidP="002424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č</w:t>
            </w:r>
            <w:r w:rsidR="00242449" w:rsidRPr="006F4978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íslo</w:t>
            </w: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50B0C" w:rsidRPr="006F4978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perscript"/>
                <w:lang w:eastAsia="cs-CZ"/>
              </w:rPr>
              <w:t>2)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8C9E" w14:textId="4F7A3E87" w:rsidR="00C50B0C" w:rsidRPr="006F4978" w:rsidRDefault="00C50B0C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Jméno a příjmení</w:t>
            </w:r>
            <w:r w:rsidR="006F4978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voliče</w:t>
            </w:r>
            <w:r w:rsidRPr="006F4978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F4978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perscript"/>
                <w:lang w:eastAsia="cs-CZ"/>
              </w:rPr>
              <w:t>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5A8D" w14:textId="6AA9067F" w:rsidR="00C50B0C" w:rsidRPr="006F4978" w:rsidRDefault="00C50B0C" w:rsidP="00C50B0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Datum narození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7BD5" w14:textId="4B45726E" w:rsidR="00C50B0C" w:rsidRPr="006F4978" w:rsidRDefault="00C50B0C" w:rsidP="006F497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Adresa místa trvalého pobytu/</w:t>
            </w:r>
            <w:r w:rsidRPr="006F497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příp.</w:t>
            </w:r>
            <w:r w:rsidRPr="006F4978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přechodného pobytu, </w:t>
            </w:r>
            <w:r w:rsidRPr="006F497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jde-li o cizince dle § 4 odst. 1 zákona o volbách do zastupitelstev obcí</w:t>
            </w:r>
            <w:r w:rsidRPr="006F4978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F4978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perscript"/>
                <w:lang w:eastAsia="cs-CZ"/>
              </w:rPr>
              <w:t>4)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8573" w14:textId="77777777" w:rsidR="00C50B0C" w:rsidRPr="006F4978" w:rsidRDefault="00C50B0C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Podpis</w:t>
            </w:r>
          </w:p>
        </w:tc>
      </w:tr>
      <w:tr w:rsidR="00E60107" w:rsidRPr="006F4978" w14:paraId="43B99C62" w14:textId="77777777" w:rsidTr="006F4978">
        <w:trPr>
          <w:cantSplit/>
          <w:trHeight w:hRule="exact" w:val="402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914C" w14:textId="5A62225E" w:rsidR="00E60107" w:rsidRPr="006F4978" w:rsidRDefault="006F4978" w:rsidP="006F4978">
            <w:pPr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C91A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E901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76D3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3D9E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60107" w:rsidRPr="006F4978" w14:paraId="6B62A503" w14:textId="77777777" w:rsidTr="006F4978">
        <w:trPr>
          <w:cantSplit/>
          <w:trHeight w:hRule="exact" w:val="402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281A" w14:textId="01CD505C" w:rsidR="00E60107" w:rsidRPr="006F4978" w:rsidRDefault="006F4978" w:rsidP="006F4978">
            <w:pPr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58BF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4F0E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CAB8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A76C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60107" w:rsidRPr="006F4978" w14:paraId="6FFB066C" w14:textId="77777777" w:rsidTr="006F4978">
        <w:trPr>
          <w:cantSplit/>
          <w:trHeight w:hRule="exact" w:val="402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4892" w14:textId="3C909597" w:rsidR="00E60107" w:rsidRPr="006F4978" w:rsidRDefault="006F4978" w:rsidP="006F4978">
            <w:pPr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val="en-US" w:eastAsia="cs-CZ"/>
              </w:rPr>
              <w:t>3.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D2D8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7F16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47EF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669B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60107" w:rsidRPr="006F4978" w14:paraId="4A905105" w14:textId="77777777" w:rsidTr="006F4978">
        <w:trPr>
          <w:cantSplit/>
          <w:trHeight w:hRule="exact" w:val="402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4D55" w14:textId="11C7963B" w:rsidR="00E60107" w:rsidRPr="006F4978" w:rsidRDefault="006F4978" w:rsidP="006F4978">
            <w:pPr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5F2B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AB51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3331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D244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60107" w:rsidRPr="006F4978" w14:paraId="3E4A5C74" w14:textId="77777777" w:rsidTr="006F4978">
        <w:trPr>
          <w:cantSplit/>
          <w:trHeight w:hRule="exact" w:val="402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1040" w14:textId="30DB0DC8" w:rsidR="00E60107" w:rsidRPr="006F4978" w:rsidRDefault="006F4978" w:rsidP="006F4978">
            <w:pPr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1C25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C0C9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B6E9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E4F4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60107" w:rsidRPr="006F4978" w14:paraId="5E2D2FE9" w14:textId="77777777" w:rsidTr="006F4978">
        <w:trPr>
          <w:cantSplit/>
          <w:trHeight w:hRule="exact" w:val="402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92A0" w14:textId="5EAC7BE9" w:rsidR="00E60107" w:rsidRPr="006F4978" w:rsidRDefault="006F4978" w:rsidP="006F4978">
            <w:pPr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DEB6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DD1B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51B7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AB86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60107" w:rsidRPr="006F4978" w14:paraId="17C95B2C" w14:textId="77777777" w:rsidTr="006F4978">
        <w:trPr>
          <w:cantSplit/>
          <w:trHeight w:hRule="exact" w:val="402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DDA2" w14:textId="1A1A73B6" w:rsidR="00E60107" w:rsidRPr="006F4978" w:rsidRDefault="006F4978" w:rsidP="006F4978">
            <w:pPr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371C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3445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01B9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FB0F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60107" w:rsidRPr="006F4978" w14:paraId="38165E65" w14:textId="77777777" w:rsidTr="006F4978">
        <w:trPr>
          <w:cantSplit/>
          <w:trHeight w:hRule="exact" w:val="402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6FF7" w14:textId="03D5CD56" w:rsidR="00E60107" w:rsidRPr="006F4978" w:rsidRDefault="006F4978" w:rsidP="006F4978">
            <w:pPr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2D6D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6824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1A1A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15EF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60107" w:rsidRPr="006F4978" w14:paraId="3D103276" w14:textId="77777777" w:rsidTr="006F4978">
        <w:trPr>
          <w:trHeight w:val="402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2A19" w14:textId="3C3302E8" w:rsidR="00E60107" w:rsidRPr="006F4978" w:rsidRDefault="006F4978" w:rsidP="006F4978">
            <w:pPr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E004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D89C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CCBD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2FFF" w14:textId="77777777" w:rsidR="00E60107" w:rsidRPr="006F4978" w:rsidRDefault="00E60107" w:rsidP="006F4978">
            <w:p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6F4978"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C4537" w:rsidRPr="006F4978" w14:paraId="1F5D5DE7" w14:textId="77777777" w:rsidTr="006F4978">
        <w:trPr>
          <w:trHeight w:val="402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48AF" w14:textId="0A7E6643" w:rsidR="00FC4537" w:rsidRPr="006F4978" w:rsidRDefault="00FC4537" w:rsidP="006F4978">
            <w:pPr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F44DC" w14:textId="77777777" w:rsidR="00FC4537" w:rsidRPr="006F4978" w:rsidRDefault="00FC4537" w:rsidP="006F4978">
            <w:pPr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152E3" w14:textId="77777777" w:rsidR="00FC4537" w:rsidRPr="006F4978" w:rsidRDefault="00FC4537" w:rsidP="006F4978">
            <w:pPr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59354" w14:textId="77777777" w:rsidR="00FC4537" w:rsidRPr="006F4978" w:rsidRDefault="00FC4537" w:rsidP="006F4978">
            <w:pPr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1BC9B" w14:textId="77777777" w:rsidR="00FC4537" w:rsidRPr="006F4978" w:rsidRDefault="00FC4537" w:rsidP="006F4978">
            <w:pPr>
              <w:rPr>
                <w:rFonts w:ascii="Century Gothic" w:eastAsia="Times New Roman" w:hAnsi="Century Gothic" w:cs="Arial"/>
                <w:bCs/>
                <w:sz w:val="20"/>
                <w:szCs w:val="20"/>
                <w:lang w:eastAsia="cs-CZ"/>
              </w:rPr>
            </w:pPr>
          </w:p>
        </w:tc>
      </w:tr>
      <w:tr w:rsidR="00E60107" w:rsidRPr="006F4978" w14:paraId="1EDD5B5D" w14:textId="77777777" w:rsidTr="00FC4537">
        <w:trPr>
          <w:trHeight w:val="402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99557" w14:textId="77777777" w:rsidR="00E60107" w:rsidRPr="006F4978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2F861" w14:textId="77777777" w:rsidR="00E60107" w:rsidRPr="006F4978" w:rsidRDefault="00E60107" w:rsidP="00E60107">
            <w:pPr>
              <w:jc w:val="both"/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F8FE8" w14:textId="77777777" w:rsidR="00E60107" w:rsidRPr="006F4978" w:rsidRDefault="00E60107" w:rsidP="00E60107">
            <w:pPr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09BFC" w14:textId="77777777" w:rsidR="00E60107" w:rsidRPr="006F4978" w:rsidRDefault="00E60107" w:rsidP="00E60107">
            <w:pPr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CF12F" w14:textId="77777777" w:rsidR="00E60107" w:rsidRPr="006F4978" w:rsidRDefault="00E60107" w:rsidP="00E60107">
            <w:pPr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</w:p>
        </w:tc>
      </w:tr>
      <w:tr w:rsidR="00E60107" w:rsidRPr="006F4978" w14:paraId="75983E82" w14:textId="77777777" w:rsidTr="006F4978">
        <w:trPr>
          <w:trHeight w:val="300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6B69C" w14:textId="77777777" w:rsidR="00E60107" w:rsidRPr="006F4978" w:rsidRDefault="00E60107" w:rsidP="00E60107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C4537">
              <w:rPr>
                <w:rFonts w:ascii="Century Gothic" w:eastAsia="Times New Roman" w:hAnsi="Century Gothic" w:cs="Arial"/>
                <w:b/>
                <w:bCs/>
                <w:caps/>
                <w:color w:val="000000"/>
                <w:lang w:eastAsia="cs-CZ"/>
              </w:rPr>
              <w:t>Vysvětlivky a poznámky:</w:t>
            </w:r>
          </w:p>
        </w:tc>
      </w:tr>
      <w:tr w:rsidR="00E60107" w:rsidRPr="006F4978" w14:paraId="43163ABF" w14:textId="77777777" w:rsidTr="00FC4537">
        <w:trPr>
          <w:trHeight w:val="420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4ECB3" w14:textId="77777777" w:rsidR="00FC4537" w:rsidRPr="00FC4537" w:rsidRDefault="00FC4537" w:rsidP="00FC4537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C4537">
              <w:rPr>
                <w:rFonts w:ascii="Century Gothic" w:hAnsi="Century Gothic"/>
                <w:sz w:val="20"/>
                <w:szCs w:val="20"/>
              </w:rPr>
              <w:t>Výpočet se provádí z počtu voličů v obci k 1. lednu roku, v němž probíhají volby. Potřebný minimální počet podpisů pro konkrétní obec lze vyhledat v tabulce zveřejněné na webových stránkách Ministerstva vnitra </w:t>
            </w:r>
            <w:hyperlink r:id="rId5" w:history="1">
              <w:r w:rsidRPr="00FC4537">
                <w:rPr>
                  <w:rStyle w:val="Hypertextovodkaz"/>
                  <w:rFonts w:ascii="Century Gothic" w:hAnsi="Century Gothic"/>
                  <w:b/>
                  <w:bCs/>
                  <w:sz w:val="20"/>
                  <w:szCs w:val="20"/>
                </w:rPr>
                <w:t>ZDE</w:t>
              </w:r>
            </w:hyperlink>
            <w:r w:rsidRPr="00FC4537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7895B4E" w14:textId="77777777" w:rsidR="00FC4537" w:rsidRPr="00FC4537" w:rsidRDefault="00FC4537" w:rsidP="00FC4537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C4537">
              <w:rPr>
                <w:rFonts w:ascii="Century Gothic" w:hAnsi="Century Gothic"/>
                <w:sz w:val="20"/>
                <w:szCs w:val="20"/>
              </w:rPr>
              <w:t>Se sběr podpisů na petici na podporu kandidatury není třeba čekat na vyhlášení voleb prezidentem republiky.</w:t>
            </w:r>
          </w:p>
          <w:p w14:paraId="2B8095BB" w14:textId="77777777" w:rsidR="00FC4537" w:rsidRPr="00FC4537" w:rsidRDefault="00FC4537" w:rsidP="00FC4537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C4537">
              <w:rPr>
                <w:rFonts w:ascii="Century Gothic" w:hAnsi="Century Gothic"/>
                <w:sz w:val="20"/>
                <w:szCs w:val="20"/>
              </w:rPr>
              <w:t>V záhlaví petice a na každé její další straně musí být uveden název volební strany, název zastupitelstva obce, do kterého volební strana kandiduje, a rok konání voleb. U sdružení nezávislých kandidátů není třeba, aby byli na petici uvedeni kandidáti, kteří budou za sdružení kandidovat.</w:t>
            </w:r>
          </w:p>
          <w:p w14:paraId="7EFCEAF7" w14:textId="77777777" w:rsidR="00FC4537" w:rsidRPr="00FC4537" w:rsidRDefault="00FC4537" w:rsidP="00FC4537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C4537">
              <w:rPr>
                <w:rFonts w:ascii="Century Gothic" w:hAnsi="Century Gothic"/>
                <w:sz w:val="20"/>
                <w:szCs w:val="20"/>
              </w:rPr>
              <w:t>Podepsat petici může pouze ten, kdo bude oprávněn hlasovat do zastupitelstva obce. Je možné podepsat více petic, ale každou z nich pouze jednou. Vedle podpisu voliče musí být uvedeno jeho jméno, příjmení, datum narození a adresa místa trvalého pobytu, případně adresa místa přechodného pobytu, jde-li o občana EU, jinak tento hlas pro podporu volební strany nelze započítat. Nezapočítávají se také podpisy samotných kandidátů</w:t>
            </w:r>
            <w:r w:rsidRPr="00FC4537">
              <w:rPr>
                <w:rFonts w:ascii="Century Gothic" w:hAnsi="Century Gothic"/>
                <w:sz w:val="16"/>
                <w:szCs w:val="16"/>
              </w:rPr>
              <w:t>.</w:t>
            </w:r>
          </w:p>
          <w:p w14:paraId="6CA2F823" w14:textId="32F8D91C" w:rsidR="00E60107" w:rsidRPr="006F4978" w:rsidRDefault="00E60107" w:rsidP="00E60107">
            <w:pPr>
              <w:jc w:val="both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0B199B1A" w14:textId="77777777" w:rsidR="00CE7537" w:rsidRPr="006F4978" w:rsidRDefault="00CE7537" w:rsidP="00E60107">
      <w:pPr>
        <w:rPr>
          <w:rFonts w:ascii="Century Gothic" w:hAnsi="Century Gothic"/>
        </w:rPr>
      </w:pPr>
    </w:p>
    <w:sectPr w:rsidR="00CE7537" w:rsidRPr="006F4978" w:rsidSect="00E60107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E69"/>
    <w:multiLevelType w:val="hybridMultilevel"/>
    <w:tmpl w:val="B1C08B38"/>
    <w:lvl w:ilvl="0" w:tplc="3E7ECD7C">
      <w:start w:val="1"/>
      <w:numFmt w:val="bullet"/>
      <w:lvlText w:val="4"/>
      <w:lvlJc w:val="left"/>
      <w:pPr>
        <w:ind w:left="1004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CF705D7"/>
    <w:multiLevelType w:val="hybridMultilevel"/>
    <w:tmpl w:val="57D88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C52B2"/>
    <w:multiLevelType w:val="hybridMultilevel"/>
    <w:tmpl w:val="123034E0"/>
    <w:lvl w:ilvl="0" w:tplc="F7449C38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  <w:b/>
        <w:i w:val="0"/>
        <w:color w:val="FF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770F3F"/>
    <w:multiLevelType w:val="hybridMultilevel"/>
    <w:tmpl w:val="4E101334"/>
    <w:lvl w:ilvl="0" w:tplc="64D24174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sz w:val="20"/>
        <w:szCs w:val="20"/>
      </w:rPr>
    </w:lvl>
    <w:lvl w:ilvl="2" w:tplc="8C10B664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 w16cid:durableId="956251360">
    <w:abstractNumId w:val="3"/>
  </w:num>
  <w:num w:numId="2" w16cid:durableId="1644120957">
    <w:abstractNumId w:val="2"/>
  </w:num>
  <w:num w:numId="3" w16cid:durableId="1456876295">
    <w:abstractNumId w:val="0"/>
  </w:num>
  <w:num w:numId="4" w16cid:durableId="1842161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0E"/>
    <w:rsid w:val="000425B7"/>
    <w:rsid w:val="000A176F"/>
    <w:rsid w:val="000A40B2"/>
    <w:rsid w:val="00242449"/>
    <w:rsid w:val="006F4978"/>
    <w:rsid w:val="00741C5B"/>
    <w:rsid w:val="007676DD"/>
    <w:rsid w:val="00804656"/>
    <w:rsid w:val="00A459DA"/>
    <w:rsid w:val="00B41F0E"/>
    <w:rsid w:val="00C50B0C"/>
    <w:rsid w:val="00CE7537"/>
    <w:rsid w:val="00E60107"/>
    <w:rsid w:val="00FC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7065"/>
  <w15:chartTrackingRefBased/>
  <w15:docId w15:val="{FD308263-4B2C-4501-A091-1B64565D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F0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1F0E"/>
    <w:pPr>
      <w:ind w:left="708"/>
    </w:pPr>
    <w:rPr>
      <w:rFonts w:eastAsia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C453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4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v.gov.cz/volby/clanek/metodicka-pomucka-pro-obecni-a-registracni-urady-potrebny-pocet-podpisu-volicu-na-petici-pro-nezavisleho-kandidata-nebo-sdruzeni-nezavislych-kandidatu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Válková Michaela</cp:lastModifiedBy>
  <cp:revision>4</cp:revision>
  <cp:lastPrinted>2026-06-10T09:43:00Z</cp:lastPrinted>
  <dcterms:created xsi:type="dcterms:W3CDTF">2022-08-03T05:39:00Z</dcterms:created>
  <dcterms:modified xsi:type="dcterms:W3CDTF">2026-06-10T09:44:00Z</dcterms:modified>
</cp:coreProperties>
</file>